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F24BF" w14:textId="5A4EDF57" w:rsidR="00A53685" w:rsidRDefault="0039378E">
      <w:pPr>
        <w:spacing w:before="60"/>
        <w:ind w:left="7143"/>
        <w:rPr>
          <w:sz w:val="32"/>
        </w:rPr>
      </w:pPr>
      <w:r>
        <w:rPr>
          <w:sz w:val="32"/>
        </w:rPr>
        <w:t>PRODUCT SPEC SHEET</w:t>
      </w:r>
    </w:p>
    <w:p w14:paraId="4CE15B9F" w14:textId="4FAD6ABD" w:rsidR="00A53685" w:rsidRDefault="0039378E" w:rsidP="0039378E">
      <w:pPr>
        <w:pStyle w:val="BodyText"/>
        <w:tabs>
          <w:tab w:val="left" w:pos="1290"/>
        </w:tabs>
        <w:rPr>
          <w:sz w:val="20"/>
        </w:rPr>
      </w:pPr>
      <w:r>
        <w:rPr>
          <w:sz w:val="20"/>
        </w:rPr>
        <w:tab/>
      </w:r>
    </w:p>
    <w:p w14:paraId="7C84D15A" w14:textId="77777777" w:rsidR="00A53685" w:rsidRDefault="00A53685">
      <w:pPr>
        <w:pStyle w:val="BodyText"/>
        <w:rPr>
          <w:sz w:val="20"/>
        </w:rPr>
      </w:pPr>
    </w:p>
    <w:p w14:paraId="0E606DCC" w14:textId="77777777" w:rsidR="00A53685" w:rsidRDefault="00A53685">
      <w:pPr>
        <w:pStyle w:val="BodyText"/>
        <w:spacing w:before="8"/>
        <w:rPr>
          <w:sz w:val="20"/>
        </w:rPr>
      </w:pPr>
    </w:p>
    <w:p w14:paraId="2460E794" w14:textId="1C243EAF" w:rsidR="00A53685" w:rsidRPr="0039378E" w:rsidRDefault="0039378E" w:rsidP="0039378E">
      <w:pPr>
        <w:rPr>
          <w:sz w:val="40"/>
          <w:szCs w:val="40"/>
        </w:rPr>
      </w:pPr>
      <w:r>
        <w:rPr>
          <w:sz w:val="40"/>
          <w:szCs w:val="40"/>
        </w:rPr>
        <w:t xml:space="preserve">P and C Supplies </w:t>
      </w:r>
    </w:p>
    <w:p w14:paraId="34A0E2A5" w14:textId="77777777" w:rsidR="00A53685" w:rsidRDefault="00A53685">
      <w:pPr>
        <w:pStyle w:val="BodyText"/>
        <w:rPr>
          <w:sz w:val="22"/>
        </w:rPr>
      </w:pPr>
    </w:p>
    <w:p w14:paraId="1B23B188" w14:textId="77777777" w:rsidR="00A53685" w:rsidRDefault="00A53685">
      <w:pPr>
        <w:pStyle w:val="BodyText"/>
        <w:spacing w:before="3"/>
        <w:rPr>
          <w:sz w:val="21"/>
        </w:rPr>
      </w:pPr>
    </w:p>
    <w:p w14:paraId="435E5CDD" w14:textId="77777777" w:rsidR="00A53685" w:rsidRDefault="0039378E">
      <w:pPr>
        <w:pStyle w:val="Heading1"/>
      </w:pPr>
      <w:r>
        <w:t>P121</w:t>
      </w:r>
    </w:p>
    <w:p w14:paraId="161D5571" w14:textId="264F89C9" w:rsidR="00A53685" w:rsidRDefault="0039378E">
      <w:pPr>
        <w:spacing w:before="289" w:line="634" w:lineRule="exact"/>
        <w:ind w:left="188"/>
        <w:rPr>
          <w:b/>
          <w:sz w:val="56"/>
        </w:rPr>
      </w:pPr>
      <w:r>
        <w:rPr>
          <w:b/>
          <w:color w:val="339966"/>
          <w:sz w:val="56"/>
        </w:rPr>
        <w:t xml:space="preserve">ZAP </w:t>
      </w:r>
      <w:r>
        <w:rPr>
          <w:b/>
          <w:color w:val="339966"/>
          <w:sz w:val="56"/>
        </w:rPr>
        <w:t>OVEN &amp; GRILL</w:t>
      </w:r>
    </w:p>
    <w:p w14:paraId="7E638AA4" w14:textId="77777777" w:rsidR="00A53685" w:rsidRDefault="0039378E">
      <w:pPr>
        <w:spacing w:before="5" w:line="228" w:lineRule="auto"/>
        <w:ind w:left="188" w:right="1754"/>
        <w:rPr>
          <w:b/>
          <w:sz w:val="32"/>
        </w:rPr>
      </w:pPr>
      <w:r>
        <w:rPr>
          <w:b/>
          <w:sz w:val="32"/>
        </w:rPr>
        <w:t>CONTAINS POTASSIUM HYDROXIDE, AND OTHER ALKA- LINE BUILDERS, SURFACTANTS, AND WETTING AGENTS.</w:t>
      </w:r>
    </w:p>
    <w:p w14:paraId="4BCAB76E" w14:textId="77777777" w:rsidR="00A53685" w:rsidRDefault="00A53685">
      <w:pPr>
        <w:pStyle w:val="BodyText"/>
        <w:rPr>
          <w:b/>
          <w:sz w:val="20"/>
        </w:rPr>
      </w:pPr>
    </w:p>
    <w:p w14:paraId="3AEBC88F" w14:textId="77777777" w:rsidR="00A53685" w:rsidRDefault="0039378E">
      <w:pPr>
        <w:pStyle w:val="BodyText"/>
        <w:spacing w:before="7"/>
        <w:rPr>
          <w:b/>
          <w:sz w:val="28"/>
        </w:rPr>
      </w:pPr>
      <w:r>
        <w:pict w14:anchorId="64CF2AC3">
          <v:line id="_x0000_s1026" style="position:absolute;z-index:-251657216;mso-wrap-distance-left:0;mso-wrap-distance-right:0;mso-position-horizontal-relative:page" from="36pt,21.4pt" to="375.2pt,22.45pt" strokecolor="navy" strokeweight="6pt">
            <w10:wrap type="topAndBottom" anchorx="page"/>
          </v:line>
        </w:pict>
      </w:r>
    </w:p>
    <w:p w14:paraId="0279E860" w14:textId="77777777" w:rsidR="00A53685" w:rsidRDefault="00A53685">
      <w:pPr>
        <w:pStyle w:val="BodyText"/>
        <w:rPr>
          <w:b/>
          <w:sz w:val="20"/>
        </w:rPr>
      </w:pPr>
    </w:p>
    <w:p w14:paraId="19D456DC" w14:textId="77777777" w:rsidR="00A53685" w:rsidRDefault="00A53685">
      <w:pPr>
        <w:rPr>
          <w:sz w:val="20"/>
        </w:rPr>
        <w:sectPr w:rsidR="00A53685">
          <w:type w:val="continuous"/>
          <w:pgSz w:w="12240" w:h="15840"/>
          <w:pgMar w:top="700" w:right="680" w:bottom="280" w:left="620" w:header="720" w:footer="720" w:gutter="0"/>
          <w:cols w:space="720"/>
        </w:sectPr>
      </w:pPr>
    </w:p>
    <w:p w14:paraId="0215014E" w14:textId="77777777" w:rsidR="00A53685" w:rsidRDefault="0039378E">
      <w:pPr>
        <w:pStyle w:val="Heading4"/>
        <w:spacing w:before="224"/>
        <w:ind w:right="1192"/>
        <w:jc w:val="center"/>
      </w:pPr>
      <w:r>
        <w:rPr>
          <w:color w:val="000080"/>
        </w:rPr>
        <w:t>DIRECTIONS:</w:t>
      </w:r>
    </w:p>
    <w:p w14:paraId="7ADFCD79" w14:textId="77777777" w:rsidR="00A53685" w:rsidRDefault="0039378E">
      <w:pPr>
        <w:pStyle w:val="BodyText"/>
        <w:spacing w:before="4" w:line="228" w:lineRule="auto"/>
        <w:ind w:left="150" w:right="38"/>
        <w:jc w:val="both"/>
      </w:pPr>
      <w:r>
        <w:t xml:space="preserve">Shake well before using. The use of rubber gloves is strongly suggested. </w:t>
      </w:r>
      <w:r>
        <w:rPr>
          <w:b/>
        </w:rPr>
        <w:t xml:space="preserve">For Grills: </w:t>
      </w:r>
      <w:r>
        <w:t>Spray on both sides of the grill surface. Let set</w:t>
      </w:r>
      <w:r>
        <w:t xml:space="preserve"> for one or two minutes and brush off with stiff bristle brush or brass grill brush. For severe conditions repeat </w:t>
      </w:r>
      <w:proofErr w:type="spellStart"/>
      <w:r>
        <w:t>appli</w:t>
      </w:r>
      <w:proofErr w:type="spellEnd"/>
      <w:r>
        <w:t xml:space="preserve">- cation or dilute 5 to 1 with water and soak for 30 minutes. Rinse grill with cold water after cleaning. </w:t>
      </w:r>
      <w:r>
        <w:rPr>
          <w:b/>
        </w:rPr>
        <w:t xml:space="preserve">For Ovens: </w:t>
      </w:r>
      <w:r>
        <w:t>Spray on, let set fo</w:t>
      </w:r>
      <w:r>
        <w:t>r one or two minutes and wipe</w:t>
      </w:r>
      <w:r>
        <w:rPr>
          <w:spacing w:val="-12"/>
        </w:rPr>
        <w:t xml:space="preserve"> </w:t>
      </w:r>
      <w:r>
        <w:t>off.</w:t>
      </w:r>
    </w:p>
    <w:p w14:paraId="76DA8761" w14:textId="77777777" w:rsidR="00A53685" w:rsidRDefault="00A53685">
      <w:pPr>
        <w:pStyle w:val="BodyText"/>
        <w:rPr>
          <w:sz w:val="26"/>
        </w:rPr>
      </w:pPr>
    </w:p>
    <w:p w14:paraId="38887EB6" w14:textId="77777777" w:rsidR="00A53685" w:rsidRDefault="00A53685">
      <w:pPr>
        <w:pStyle w:val="BodyText"/>
        <w:rPr>
          <w:sz w:val="34"/>
        </w:rPr>
      </w:pPr>
    </w:p>
    <w:p w14:paraId="6771EA4D" w14:textId="77777777" w:rsidR="00A53685" w:rsidRDefault="0039378E">
      <w:pPr>
        <w:pStyle w:val="Heading4"/>
        <w:ind w:left="1547"/>
      </w:pPr>
      <w:r>
        <w:rPr>
          <w:color w:val="000080"/>
        </w:rPr>
        <w:t>PRECAUTIONARY STATEMENTS:</w:t>
      </w:r>
    </w:p>
    <w:p w14:paraId="1836722D" w14:textId="77777777" w:rsidR="00A53685" w:rsidRDefault="0039378E">
      <w:pPr>
        <w:pStyle w:val="BodyText"/>
        <w:spacing w:before="4" w:line="228" w:lineRule="auto"/>
        <w:ind w:left="150" w:right="43"/>
        <w:jc w:val="both"/>
      </w:pPr>
      <w:r>
        <w:t xml:space="preserve">Do not eat, drink or smoke when using this product. Avoid re- lease to the environment. Wear gloves and protective eye- wear. If swallowed: Call physician if you feel unwell. If </w:t>
      </w:r>
      <w:proofErr w:type="spellStart"/>
      <w:r>
        <w:t>swal</w:t>
      </w:r>
      <w:proofErr w:type="spellEnd"/>
      <w:r>
        <w:t>- lowed: rinse mouth. Do NOT induce vomiting. If on skin (or hair): Take o</w:t>
      </w:r>
      <w:r>
        <w:t xml:space="preserve">ff immediately all contaminated clothing. Rinse skin with water/shower. If inhaled: Remove person to fresh air and keep comfortable for breathing. If in eyes: Rinse cautious- </w:t>
      </w:r>
      <w:proofErr w:type="spellStart"/>
      <w:r>
        <w:t>ly</w:t>
      </w:r>
      <w:proofErr w:type="spellEnd"/>
      <w:r>
        <w:t xml:space="preserve"> with water for several minutes. Remove contact lenses, if present and easy to </w:t>
      </w:r>
      <w:r>
        <w:t xml:space="preserve">do. Continue rinsing. Immediately call a physician. Rinse mouth. Wash contaminated clothing before reuse. Store locked up. Dispose of contents/container in ac- </w:t>
      </w:r>
      <w:proofErr w:type="spellStart"/>
      <w:r>
        <w:t>cordance</w:t>
      </w:r>
      <w:proofErr w:type="spellEnd"/>
      <w:r>
        <w:t xml:space="preserve"> with local/regional/national/international regulations.</w:t>
      </w:r>
    </w:p>
    <w:p w14:paraId="7BC6F8E4" w14:textId="77777777" w:rsidR="00A53685" w:rsidRDefault="00A53685">
      <w:pPr>
        <w:pStyle w:val="BodyText"/>
        <w:spacing w:before="9"/>
        <w:rPr>
          <w:sz w:val="20"/>
        </w:rPr>
      </w:pPr>
    </w:p>
    <w:p w14:paraId="1B474D26" w14:textId="77777777" w:rsidR="00A53685" w:rsidRDefault="0039378E">
      <w:pPr>
        <w:ind w:left="1300" w:right="1192"/>
        <w:jc w:val="center"/>
        <w:rPr>
          <w:b/>
          <w:i/>
          <w:sz w:val="24"/>
        </w:rPr>
      </w:pPr>
      <w:r>
        <w:rPr>
          <w:b/>
          <w:i/>
          <w:sz w:val="24"/>
        </w:rPr>
        <w:t>For Industrial &amp; Commercial Us</w:t>
      </w:r>
      <w:r>
        <w:rPr>
          <w:b/>
          <w:i/>
          <w:sz w:val="24"/>
        </w:rPr>
        <w:t>e Only</w:t>
      </w:r>
    </w:p>
    <w:p w14:paraId="19676A46" w14:textId="77777777" w:rsidR="00A53685" w:rsidRDefault="00A53685">
      <w:pPr>
        <w:pStyle w:val="BodyText"/>
        <w:rPr>
          <w:b/>
          <w:i/>
          <w:sz w:val="20"/>
        </w:rPr>
      </w:pPr>
    </w:p>
    <w:p w14:paraId="2F64AD23" w14:textId="77777777" w:rsidR="00A53685" w:rsidRDefault="00A53685">
      <w:pPr>
        <w:pStyle w:val="BodyText"/>
        <w:rPr>
          <w:b/>
          <w:i/>
          <w:sz w:val="20"/>
        </w:rPr>
      </w:pPr>
    </w:p>
    <w:p w14:paraId="4452E9E9" w14:textId="77777777" w:rsidR="00A53685" w:rsidRDefault="0039378E">
      <w:pPr>
        <w:pStyle w:val="BodyText"/>
        <w:spacing w:before="6"/>
        <w:rPr>
          <w:b/>
          <w:i/>
          <w:sz w:val="2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AA8763E" wp14:editId="2BCD2EF2">
            <wp:simplePos x="0" y="0"/>
            <wp:positionH relativeFrom="page">
              <wp:posOffset>1492630</wp:posOffset>
            </wp:positionH>
            <wp:positionV relativeFrom="paragraph">
              <wp:posOffset>196739</wp:posOffset>
            </wp:positionV>
            <wp:extent cx="633983" cy="637032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83" cy="637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192" behindDoc="0" locked="0" layoutInCell="1" allowOverlap="1" wp14:anchorId="798ECEA8" wp14:editId="769AED94">
            <wp:simplePos x="0" y="0"/>
            <wp:positionH relativeFrom="page">
              <wp:posOffset>3092323</wp:posOffset>
            </wp:positionH>
            <wp:positionV relativeFrom="paragraph">
              <wp:posOffset>206429</wp:posOffset>
            </wp:positionV>
            <wp:extent cx="637031" cy="637032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031" cy="637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E47373" w14:textId="77777777" w:rsidR="00A53685" w:rsidRDefault="0039378E">
      <w:pPr>
        <w:spacing w:before="239"/>
        <w:ind w:left="150"/>
        <w:rPr>
          <w:b/>
          <w:sz w:val="28"/>
        </w:rPr>
      </w:pPr>
      <w:r>
        <w:br w:type="column"/>
      </w:r>
      <w:r>
        <w:rPr>
          <w:b/>
          <w:color w:val="000080"/>
          <w:sz w:val="28"/>
        </w:rPr>
        <w:t>PHYSICIAL PROPERTIES</w:t>
      </w:r>
    </w:p>
    <w:p w14:paraId="462DDA85" w14:textId="77777777" w:rsidR="00A53685" w:rsidRDefault="0039378E">
      <w:pPr>
        <w:pStyle w:val="BodyText"/>
        <w:spacing w:before="227" w:line="340" w:lineRule="auto"/>
        <w:ind w:left="150" w:right="231"/>
      </w:pPr>
      <w:r>
        <w:rPr>
          <w:spacing w:val="-13"/>
        </w:rPr>
        <w:t xml:space="preserve">APPEARANCE: </w:t>
      </w:r>
      <w:r>
        <w:rPr>
          <w:spacing w:val="-12"/>
        </w:rPr>
        <w:t xml:space="preserve">light orange </w:t>
      </w:r>
      <w:r>
        <w:t xml:space="preserve">- </w:t>
      </w:r>
      <w:r>
        <w:rPr>
          <w:spacing w:val="-12"/>
        </w:rPr>
        <w:t>brown liquid</w:t>
      </w:r>
    </w:p>
    <w:p w14:paraId="6824EEB0" w14:textId="77777777" w:rsidR="00A53685" w:rsidRDefault="0039378E">
      <w:pPr>
        <w:pStyle w:val="BodyText"/>
        <w:spacing w:line="340" w:lineRule="auto"/>
        <w:ind w:left="150" w:right="1503"/>
        <w:jc w:val="both"/>
      </w:pPr>
      <w:r>
        <w:rPr>
          <w:spacing w:val="-12"/>
        </w:rPr>
        <w:t xml:space="preserve">Specific </w:t>
      </w:r>
      <w:r>
        <w:rPr>
          <w:spacing w:val="-13"/>
        </w:rPr>
        <w:t xml:space="preserve">Gravity: </w:t>
      </w:r>
      <w:r>
        <w:t>1</w:t>
      </w:r>
      <w:r>
        <w:rPr>
          <w:spacing w:val="-46"/>
        </w:rPr>
        <w:t xml:space="preserve"> </w:t>
      </w:r>
      <w:r>
        <w:rPr>
          <w:spacing w:val="-10"/>
        </w:rPr>
        <w:t xml:space="preserve">.10 </w:t>
      </w:r>
      <w:r>
        <w:rPr>
          <w:spacing w:val="-11"/>
        </w:rPr>
        <w:t xml:space="preserve">Odor: </w:t>
      </w:r>
      <w:r>
        <w:rPr>
          <w:spacing w:val="-13"/>
        </w:rPr>
        <w:t xml:space="preserve">Characteristic </w:t>
      </w:r>
      <w:r>
        <w:rPr>
          <w:spacing w:val="-10"/>
        </w:rPr>
        <w:t>pH:</w:t>
      </w:r>
      <w:r>
        <w:rPr>
          <w:spacing w:val="25"/>
        </w:rPr>
        <w:t xml:space="preserve"> </w:t>
      </w:r>
      <w:r>
        <w:rPr>
          <w:spacing w:val="-11"/>
        </w:rPr>
        <w:t>&gt;=13</w:t>
      </w:r>
    </w:p>
    <w:p w14:paraId="6BE5D5FD" w14:textId="77777777" w:rsidR="00A53685" w:rsidRDefault="0039378E">
      <w:pPr>
        <w:pStyle w:val="BodyText"/>
        <w:ind w:left="150"/>
      </w:pPr>
      <w:r>
        <w:t xml:space="preserve">Solubility in </w:t>
      </w:r>
      <w:proofErr w:type="gramStart"/>
      <w:r>
        <w:t>water::</w:t>
      </w:r>
      <w:proofErr w:type="gramEnd"/>
      <w:r>
        <w:t xml:space="preserve"> </w:t>
      </w:r>
      <w:proofErr w:type="spellStart"/>
      <w:r>
        <w:t>soluable</w:t>
      </w:r>
      <w:proofErr w:type="spellEnd"/>
    </w:p>
    <w:p w14:paraId="6B4F3502" w14:textId="77777777" w:rsidR="00A53685" w:rsidRDefault="00A53685">
      <w:pPr>
        <w:pStyle w:val="BodyText"/>
        <w:rPr>
          <w:sz w:val="26"/>
        </w:rPr>
      </w:pPr>
    </w:p>
    <w:p w14:paraId="58B16F5B" w14:textId="77777777" w:rsidR="00A53685" w:rsidRDefault="00A53685">
      <w:pPr>
        <w:pStyle w:val="BodyText"/>
        <w:rPr>
          <w:sz w:val="26"/>
        </w:rPr>
      </w:pPr>
    </w:p>
    <w:p w14:paraId="2A09E9F9" w14:textId="77777777" w:rsidR="00A53685" w:rsidRDefault="00A53685">
      <w:pPr>
        <w:pStyle w:val="BodyText"/>
        <w:rPr>
          <w:sz w:val="26"/>
        </w:rPr>
      </w:pPr>
    </w:p>
    <w:p w14:paraId="5961CF38" w14:textId="77777777" w:rsidR="00A53685" w:rsidRDefault="00A53685">
      <w:pPr>
        <w:pStyle w:val="BodyText"/>
        <w:rPr>
          <w:sz w:val="26"/>
        </w:rPr>
      </w:pPr>
    </w:p>
    <w:p w14:paraId="1857886A" w14:textId="77777777" w:rsidR="00A53685" w:rsidRDefault="00A53685">
      <w:pPr>
        <w:pStyle w:val="BodyText"/>
        <w:spacing w:before="2"/>
        <w:rPr>
          <w:sz w:val="34"/>
        </w:rPr>
      </w:pPr>
    </w:p>
    <w:p w14:paraId="711901A7" w14:textId="77777777" w:rsidR="00A53685" w:rsidRDefault="0039378E">
      <w:pPr>
        <w:pStyle w:val="Heading2"/>
        <w:spacing w:line="313" w:lineRule="exact"/>
        <w:ind w:left="162"/>
      </w:pPr>
      <w:r>
        <w:rPr>
          <w:color w:val="000080"/>
        </w:rPr>
        <w:t>PACKAGING</w:t>
      </w:r>
    </w:p>
    <w:p w14:paraId="676157E1" w14:textId="77777777" w:rsidR="00A53685" w:rsidRDefault="0039378E">
      <w:pPr>
        <w:pStyle w:val="Heading3"/>
        <w:spacing w:before="5" w:line="228" w:lineRule="auto"/>
      </w:pPr>
      <w:r>
        <w:t>Stocked in quarts, gallons, pails, 554 gal drums</w:t>
      </w:r>
    </w:p>
    <w:p w14:paraId="1C754874" w14:textId="77777777" w:rsidR="00A53685" w:rsidRDefault="00A53685">
      <w:pPr>
        <w:pStyle w:val="BodyText"/>
        <w:spacing w:before="3"/>
        <w:rPr>
          <w:sz w:val="26"/>
        </w:rPr>
      </w:pPr>
    </w:p>
    <w:p w14:paraId="5A694B54" w14:textId="77777777" w:rsidR="00A53685" w:rsidRDefault="0039378E">
      <w:pPr>
        <w:spacing w:line="228" w:lineRule="auto"/>
        <w:ind w:left="162" w:right="839"/>
        <w:rPr>
          <w:sz w:val="28"/>
        </w:rPr>
      </w:pPr>
      <w:r>
        <w:rPr>
          <w:sz w:val="28"/>
        </w:rPr>
        <w:t>Other sizes available. Call for minimums</w:t>
      </w:r>
    </w:p>
    <w:p w14:paraId="147BB068" w14:textId="77777777" w:rsidR="00A53685" w:rsidRDefault="00A53685">
      <w:pPr>
        <w:pStyle w:val="BodyText"/>
        <w:rPr>
          <w:sz w:val="30"/>
        </w:rPr>
      </w:pPr>
    </w:p>
    <w:p w14:paraId="682B45EB" w14:textId="77777777" w:rsidR="00A53685" w:rsidRDefault="00A53685">
      <w:pPr>
        <w:pStyle w:val="BodyText"/>
        <w:rPr>
          <w:sz w:val="30"/>
        </w:rPr>
      </w:pPr>
    </w:p>
    <w:p w14:paraId="5F2634CA" w14:textId="77777777" w:rsidR="00A53685" w:rsidRDefault="00A53685">
      <w:pPr>
        <w:pStyle w:val="BodyText"/>
        <w:rPr>
          <w:sz w:val="30"/>
        </w:rPr>
      </w:pPr>
    </w:p>
    <w:p w14:paraId="57C42337" w14:textId="77777777" w:rsidR="00A53685" w:rsidRDefault="00A53685">
      <w:pPr>
        <w:pStyle w:val="BodyText"/>
        <w:spacing w:before="3"/>
        <w:rPr>
          <w:sz w:val="36"/>
        </w:rPr>
      </w:pPr>
    </w:p>
    <w:p w14:paraId="6915C8F0" w14:textId="2A633D0E" w:rsidR="00A53685" w:rsidRDefault="0039378E" w:rsidP="0039378E">
      <w:pPr>
        <w:spacing w:before="1" w:line="225" w:lineRule="auto"/>
        <w:ind w:left="1010" w:right="471" w:hanging="550"/>
        <w:rPr>
          <w:sz w:val="20"/>
        </w:rPr>
      </w:pPr>
      <w:r>
        <w:rPr>
          <w:b/>
          <w:color w:val="339966"/>
          <w:sz w:val="24"/>
        </w:rPr>
        <w:t>P AND C SUPPLIES</w:t>
      </w:r>
    </w:p>
    <w:p w14:paraId="3C2A024D" w14:textId="40848768" w:rsidR="0039378E" w:rsidRDefault="0039378E" w:rsidP="0039378E">
      <w:pPr>
        <w:spacing w:before="1" w:line="225" w:lineRule="auto"/>
        <w:ind w:left="1010" w:right="471" w:hanging="550"/>
        <w:rPr>
          <w:sz w:val="20"/>
        </w:rPr>
      </w:pPr>
      <w:r>
        <w:rPr>
          <w:sz w:val="20"/>
        </w:rPr>
        <w:t>P.O.BOX CR56637</w:t>
      </w:r>
    </w:p>
    <w:p w14:paraId="374B8868" w14:textId="74427EA1" w:rsidR="0039378E" w:rsidRDefault="0039378E" w:rsidP="0039378E">
      <w:pPr>
        <w:spacing w:before="1" w:line="225" w:lineRule="auto"/>
        <w:ind w:left="1010" w:right="471" w:hanging="550"/>
        <w:rPr>
          <w:sz w:val="20"/>
        </w:rPr>
      </w:pPr>
      <w:r>
        <w:rPr>
          <w:sz w:val="20"/>
        </w:rPr>
        <w:t>NASSAU, BAHAMAS</w:t>
      </w:r>
    </w:p>
    <w:p w14:paraId="03CA9A4C" w14:textId="3600D409" w:rsidR="00A53685" w:rsidRDefault="00A53685" w:rsidP="0039378E">
      <w:pPr>
        <w:spacing w:line="224" w:lineRule="exact"/>
        <w:rPr>
          <w:sz w:val="20"/>
        </w:rPr>
      </w:pPr>
      <w:bookmarkStart w:id="0" w:name="_GoBack"/>
      <w:bookmarkEnd w:id="0"/>
    </w:p>
    <w:sectPr w:rsidR="00A53685">
      <w:type w:val="continuous"/>
      <w:pgSz w:w="12240" w:h="15840"/>
      <w:pgMar w:top="700" w:right="680" w:bottom="280" w:left="620" w:header="720" w:footer="720" w:gutter="0"/>
      <w:cols w:num="2" w:space="720" w:equalWidth="0">
        <w:col w:w="6854" w:space="388"/>
        <w:col w:w="369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3685"/>
    <w:rsid w:val="0039378E"/>
    <w:rsid w:val="00A5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F399865"/>
  <w15:docId w15:val="{22438A9A-81D7-46B7-A865-8BE945C9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spacing w:before="1"/>
      <w:ind w:left="162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ind w:left="15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62" w:right="231"/>
      <w:outlineLvl w:val="2"/>
    </w:pPr>
    <w:rPr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before="1" w:line="269" w:lineRule="exact"/>
      <w:ind w:left="1297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</dc:creator>
  <cp:lastModifiedBy>Aretha Newbold</cp:lastModifiedBy>
  <cp:revision>3</cp:revision>
  <cp:lastPrinted>2018-09-18T15:14:00Z</cp:lastPrinted>
  <dcterms:created xsi:type="dcterms:W3CDTF">2018-09-18T15:10:00Z</dcterms:created>
  <dcterms:modified xsi:type="dcterms:W3CDTF">2018-09-18T15:14:00Z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2016-07-07T00:00:00Z</vt:filetime>
  </property>
  <property fmtid="{D5CDD505-2E9C-101B-9397-08002B2CF9AE}" pid="3" name="Creator">
    <vt:lpwstr>Microsoft® Publisher 2010</vt:lpwstr>
  </property>
  <property fmtid="{D5CDD505-2E9C-101B-9397-08002B2CF9AE}" pid="4" name="LastSaved">
    <vt:filetime>2018-09-18T00:00:00Z</vt:filetime>
  </property>
</Properties>
</file>